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2E" w:rsidRDefault="00C6502E" w:rsidP="00C6502E">
      <w:pPr>
        <w:rPr>
          <w:b/>
          <w:sz w:val="32"/>
          <w:szCs w:val="32"/>
        </w:rPr>
      </w:pPr>
      <w:bookmarkStart w:id="0" w:name="_GoBack"/>
      <w:bookmarkEnd w:id="0"/>
      <w:r w:rsidRPr="000608EC">
        <w:rPr>
          <w:b/>
          <w:sz w:val="32"/>
          <w:szCs w:val="32"/>
        </w:rPr>
        <w:t>Manglende ferieoptjening som følge af lockouten april 2013.</w:t>
      </w:r>
    </w:p>
    <w:p w:rsidR="00C6502E" w:rsidRDefault="00C6502E" w:rsidP="00C6502E"/>
    <w:p w:rsidR="004C6638" w:rsidRDefault="004C6638" w:rsidP="00C6502E"/>
    <w:p w:rsidR="00215F2E" w:rsidRDefault="00215F2E" w:rsidP="00C6502E"/>
    <w:p w:rsidR="00215F2E" w:rsidRPr="004C6638" w:rsidRDefault="00215F2E" w:rsidP="00C6502E">
      <w:pPr>
        <w:rPr>
          <w:sz w:val="24"/>
          <w:szCs w:val="24"/>
        </w:rPr>
      </w:pPr>
      <w:r w:rsidRPr="004C6638">
        <w:rPr>
          <w:sz w:val="24"/>
          <w:szCs w:val="24"/>
        </w:rPr>
        <w:t>Hvis du har været lockoutet i april 2013, skal du være opmærksom på, at du ikke har optjent ferie i de sidste to dage af vinterferien 2015.</w:t>
      </w:r>
    </w:p>
    <w:p w:rsidR="00C6502E" w:rsidRPr="004C6638" w:rsidRDefault="00215F2E" w:rsidP="00C6502E">
      <w:pPr>
        <w:rPr>
          <w:sz w:val="24"/>
          <w:szCs w:val="24"/>
        </w:rPr>
      </w:pPr>
      <w:r w:rsidRPr="004C6638">
        <w:rPr>
          <w:sz w:val="24"/>
          <w:szCs w:val="24"/>
        </w:rPr>
        <w:t>Du vil derfor blive trukket i løn d. 12. og 13. februar 2015.</w:t>
      </w:r>
    </w:p>
    <w:p w:rsidR="00C6502E" w:rsidRPr="004C6638" w:rsidRDefault="00C6502E" w:rsidP="00C6502E">
      <w:pPr>
        <w:rPr>
          <w:sz w:val="24"/>
          <w:szCs w:val="24"/>
        </w:rPr>
      </w:pPr>
    </w:p>
    <w:p w:rsidR="00C6502E" w:rsidRPr="004C6638" w:rsidRDefault="00C6502E" w:rsidP="00C6502E">
      <w:pPr>
        <w:rPr>
          <w:sz w:val="24"/>
          <w:szCs w:val="24"/>
        </w:rPr>
      </w:pPr>
      <w:r w:rsidRPr="004C6638">
        <w:rPr>
          <w:sz w:val="24"/>
          <w:szCs w:val="24"/>
        </w:rPr>
        <w:t>Hvis du er medlem</w:t>
      </w:r>
      <w:r w:rsidR="004C6638">
        <w:rPr>
          <w:sz w:val="24"/>
          <w:szCs w:val="24"/>
        </w:rPr>
        <w:t xml:space="preserve"> </w:t>
      </w:r>
      <w:r w:rsidRPr="004C6638">
        <w:rPr>
          <w:sz w:val="24"/>
          <w:szCs w:val="24"/>
        </w:rPr>
        <w:t>af Lærernes a-kasse</w:t>
      </w:r>
      <w:r w:rsidR="00215F2E" w:rsidRPr="004C6638">
        <w:rPr>
          <w:sz w:val="24"/>
          <w:szCs w:val="24"/>
        </w:rPr>
        <w:t>,</w:t>
      </w:r>
      <w:r w:rsidRPr="004C6638">
        <w:rPr>
          <w:sz w:val="24"/>
          <w:szCs w:val="24"/>
        </w:rPr>
        <w:t xml:space="preserve"> har du mulighed for at få dagpenge de dage.</w:t>
      </w:r>
    </w:p>
    <w:p w:rsidR="00C6502E" w:rsidRPr="004C6638" w:rsidRDefault="00C6502E" w:rsidP="00C6502E">
      <w:pPr>
        <w:rPr>
          <w:sz w:val="24"/>
          <w:szCs w:val="24"/>
        </w:rPr>
      </w:pPr>
    </w:p>
    <w:p w:rsidR="00C6502E" w:rsidRPr="004C6638" w:rsidRDefault="004C6638" w:rsidP="00C6502E">
      <w:pPr>
        <w:rPr>
          <w:sz w:val="24"/>
          <w:szCs w:val="24"/>
        </w:rPr>
      </w:pPr>
      <w:r w:rsidRPr="004C6638">
        <w:rPr>
          <w:sz w:val="24"/>
          <w:szCs w:val="24"/>
        </w:rPr>
        <w:t xml:space="preserve">Du kan allerede nu søge </w:t>
      </w:r>
      <w:r w:rsidR="00C6502E" w:rsidRPr="004C6638">
        <w:rPr>
          <w:sz w:val="24"/>
          <w:szCs w:val="24"/>
        </w:rPr>
        <w:t xml:space="preserve">dagpenge, så vil a-kassen minde </w:t>
      </w:r>
      <w:r>
        <w:rPr>
          <w:sz w:val="24"/>
          <w:szCs w:val="24"/>
        </w:rPr>
        <w:t xml:space="preserve">dig </w:t>
      </w:r>
      <w:r w:rsidR="00C6502E" w:rsidRPr="004C6638">
        <w:rPr>
          <w:sz w:val="24"/>
          <w:szCs w:val="24"/>
        </w:rPr>
        <w:t>om, hvornår der skal ske tilmelding til Jobcentret.</w:t>
      </w:r>
      <w:r w:rsidRPr="004C6638">
        <w:rPr>
          <w:sz w:val="24"/>
          <w:szCs w:val="24"/>
        </w:rPr>
        <w:t xml:space="preserve"> </w:t>
      </w:r>
      <w:r w:rsidR="00C6502E" w:rsidRPr="004C6638">
        <w:rPr>
          <w:sz w:val="24"/>
          <w:szCs w:val="24"/>
        </w:rPr>
        <w:t xml:space="preserve">Du skal nemlig melde dig ledig </w:t>
      </w:r>
      <w:r w:rsidR="00215F2E" w:rsidRPr="004C6638">
        <w:rPr>
          <w:sz w:val="24"/>
          <w:szCs w:val="24"/>
        </w:rPr>
        <w:t xml:space="preserve">og stå til rådighed for arbejdsmarkedet </w:t>
      </w:r>
      <w:r w:rsidR="00C6502E" w:rsidRPr="004C6638">
        <w:rPr>
          <w:sz w:val="24"/>
          <w:szCs w:val="24"/>
        </w:rPr>
        <w:t>for at få dagpenge i ferien.</w:t>
      </w:r>
    </w:p>
    <w:p w:rsidR="00C6502E" w:rsidRPr="004C6638" w:rsidRDefault="00C6502E" w:rsidP="00C6502E">
      <w:pPr>
        <w:rPr>
          <w:sz w:val="24"/>
          <w:szCs w:val="24"/>
        </w:rPr>
      </w:pPr>
    </w:p>
    <w:p w:rsidR="00C6502E" w:rsidRPr="004C6638" w:rsidRDefault="00C6502E" w:rsidP="004C6638">
      <w:pPr>
        <w:spacing w:line="276" w:lineRule="auto"/>
        <w:rPr>
          <w:sz w:val="24"/>
          <w:szCs w:val="24"/>
        </w:rPr>
      </w:pPr>
      <w:r w:rsidRPr="004C6638">
        <w:rPr>
          <w:sz w:val="24"/>
          <w:szCs w:val="24"/>
        </w:rPr>
        <w:t>Du søger dagpenge på følgende måde:</w:t>
      </w:r>
      <w:r w:rsidR="004C6638" w:rsidRPr="004C6638">
        <w:rPr>
          <w:sz w:val="24"/>
          <w:szCs w:val="24"/>
        </w:rPr>
        <w:br/>
      </w:r>
      <w:r w:rsidRPr="004C6638">
        <w:rPr>
          <w:sz w:val="24"/>
          <w:szCs w:val="24"/>
        </w:rPr>
        <w:t>Gå ind på:</w:t>
      </w:r>
    </w:p>
    <w:p w:rsidR="00C6502E" w:rsidRPr="004C6638" w:rsidRDefault="00611CAF" w:rsidP="00C6502E">
      <w:pPr>
        <w:rPr>
          <w:sz w:val="24"/>
          <w:szCs w:val="24"/>
        </w:rPr>
      </w:pPr>
      <w:hyperlink r:id="rId8" w:history="1">
        <w:r w:rsidR="00C6502E" w:rsidRPr="004C6638">
          <w:rPr>
            <w:rStyle w:val="Hyperlink"/>
            <w:sz w:val="24"/>
            <w:szCs w:val="24"/>
          </w:rPr>
          <w:t>http://www.dlfa.dk/Din-situation/Jeg-har-varet-lockoutet-og-onsker-2-dages-dagpenge/</w:t>
        </w:r>
      </w:hyperlink>
    </w:p>
    <w:p w:rsidR="00C6502E" w:rsidRPr="004C6638" w:rsidRDefault="00C6502E" w:rsidP="00C6502E">
      <w:pPr>
        <w:rPr>
          <w:sz w:val="24"/>
          <w:szCs w:val="24"/>
        </w:rPr>
      </w:pPr>
      <w:r w:rsidRPr="004C6638">
        <w:rPr>
          <w:sz w:val="24"/>
          <w:szCs w:val="24"/>
        </w:rPr>
        <w:t xml:space="preserve">og vælg under ”Din situation” </w:t>
      </w:r>
    </w:p>
    <w:p w:rsidR="00C6502E" w:rsidRPr="004C6638" w:rsidRDefault="00C6502E" w:rsidP="00C6502E">
      <w:pPr>
        <w:rPr>
          <w:sz w:val="24"/>
          <w:szCs w:val="24"/>
        </w:rPr>
      </w:pPr>
      <w:r w:rsidRPr="004C6638">
        <w:rPr>
          <w:sz w:val="24"/>
          <w:szCs w:val="24"/>
        </w:rPr>
        <w:t>Jeg har været lockoutet og ønsker to dages dagpenge.</w:t>
      </w:r>
    </w:p>
    <w:p w:rsidR="00C6502E" w:rsidRPr="004C6638" w:rsidRDefault="00C6502E" w:rsidP="00C6502E">
      <w:pPr>
        <w:rPr>
          <w:sz w:val="24"/>
          <w:szCs w:val="24"/>
        </w:rPr>
      </w:pPr>
      <w:r w:rsidRPr="004C6638">
        <w:rPr>
          <w:sz w:val="24"/>
          <w:szCs w:val="24"/>
        </w:rPr>
        <w:t>Bekræft, at der vil ske løntræk pga. kollektiv ferie efter lockout og send ansøgningen om dagpenge under kollektiv ferie.</w:t>
      </w:r>
    </w:p>
    <w:p w:rsidR="00C6502E" w:rsidRPr="004C6638" w:rsidRDefault="00C6502E" w:rsidP="00C6502E">
      <w:pPr>
        <w:rPr>
          <w:sz w:val="24"/>
          <w:szCs w:val="24"/>
        </w:rPr>
      </w:pPr>
    </w:p>
    <w:p w:rsidR="00C6502E" w:rsidRPr="004C6638" w:rsidRDefault="00C6502E" w:rsidP="00C6502E">
      <w:pPr>
        <w:rPr>
          <w:sz w:val="24"/>
          <w:szCs w:val="24"/>
        </w:rPr>
      </w:pPr>
      <w:r w:rsidRPr="004C6638">
        <w:rPr>
          <w:sz w:val="24"/>
          <w:szCs w:val="24"/>
        </w:rPr>
        <w:t>A-kassen vil sende dig en reminder, når det er ved at være tid til at tilmelde dig jobcentret.</w:t>
      </w:r>
    </w:p>
    <w:p w:rsidR="004C6638" w:rsidRPr="004C6638" w:rsidRDefault="004C6638" w:rsidP="004C6638">
      <w:pPr>
        <w:rPr>
          <w:sz w:val="24"/>
          <w:szCs w:val="24"/>
        </w:rPr>
      </w:pPr>
      <w:r w:rsidRPr="004C6638">
        <w:rPr>
          <w:sz w:val="24"/>
          <w:szCs w:val="24"/>
        </w:rPr>
        <w:br/>
        <w:t xml:space="preserve">Hvis du har været på barsel i 2013, vil du sikkert have </w:t>
      </w:r>
      <w:r>
        <w:rPr>
          <w:sz w:val="24"/>
          <w:szCs w:val="24"/>
        </w:rPr>
        <w:t>modtaget</w:t>
      </w:r>
      <w:r w:rsidRPr="004C6638">
        <w:rPr>
          <w:sz w:val="24"/>
          <w:szCs w:val="24"/>
        </w:rPr>
        <w:t xml:space="preserve"> et brev om optjente dage med feriedagpenge </w:t>
      </w:r>
      <w:r>
        <w:rPr>
          <w:sz w:val="24"/>
          <w:szCs w:val="24"/>
        </w:rPr>
        <w:t>fra</w:t>
      </w:r>
      <w:r w:rsidRPr="004C6638">
        <w:rPr>
          <w:sz w:val="24"/>
          <w:szCs w:val="24"/>
        </w:rPr>
        <w:t xml:space="preserve"> A-kassen.</w:t>
      </w:r>
    </w:p>
    <w:p w:rsidR="004C6638" w:rsidRPr="004C6638" w:rsidRDefault="004C6638" w:rsidP="004C6638">
      <w:pPr>
        <w:rPr>
          <w:sz w:val="24"/>
          <w:szCs w:val="24"/>
        </w:rPr>
      </w:pPr>
      <w:r w:rsidRPr="004C6638">
        <w:rPr>
          <w:sz w:val="24"/>
          <w:szCs w:val="24"/>
        </w:rPr>
        <w:t xml:space="preserve">Normalt har dette brev ingen betydning, med mindre man har skiftet arbejdsplads. Men i år betyder det, at man kan få de 2 </w:t>
      </w:r>
      <w:r>
        <w:rPr>
          <w:sz w:val="24"/>
          <w:szCs w:val="24"/>
        </w:rPr>
        <w:t>ferie</w:t>
      </w:r>
      <w:r w:rsidRPr="004C6638">
        <w:rPr>
          <w:sz w:val="24"/>
          <w:szCs w:val="24"/>
        </w:rPr>
        <w:t xml:space="preserve">dage dækket, som man ikke har optjent </w:t>
      </w:r>
      <w:r>
        <w:rPr>
          <w:sz w:val="24"/>
          <w:szCs w:val="24"/>
        </w:rPr>
        <w:t>under lockouten</w:t>
      </w:r>
      <w:r w:rsidRPr="004C6638">
        <w:rPr>
          <w:sz w:val="24"/>
          <w:szCs w:val="24"/>
        </w:rPr>
        <w:t>.</w:t>
      </w:r>
    </w:p>
    <w:p w:rsidR="00C6502E" w:rsidRPr="004C6638" w:rsidRDefault="004C6638" w:rsidP="004C6638">
      <w:pPr>
        <w:rPr>
          <w:sz w:val="24"/>
          <w:szCs w:val="24"/>
        </w:rPr>
      </w:pPr>
      <w:r w:rsidRPr="004C6638">
        <w:rPr>
          <w:sz w:val="24"/>
          <w:szCs w:val="24"/>
        </w:rPr>
        <w:t>Økonomisk giver det samme beløb, som når man melder sig ledig, men ved feriedagpenge, skal man ikke stå til rådighed. Man kan fx rejse t</w:t>
      </w:r>
      <w:r>
        <w:rPr>
          <w:sz w:val="24"/>
          <w:szCs w:val="24"/>
        </w:rPr>
        <w:t>il udlandet med feriedagpenge, hvilket man</w:t>
      </w:r>
      <w:r w:rsidRPr="004C6638">
        <w:rPr>
          <w:sz w:val="24"/>
          <w:szCs w:val="24"/>
        </w:rPr>
        <w:t xml:space="preserve"> ikke</w:t>
      </w:r>
      <w:r>
        <w:rPr>
          <w:sz w:val="24"/>
          <w:szCs w:val="24"/>
        </w:rPr>
        <w:t xml:space="preserve"> kan</w:t>
      </w:r>
      <w:r w:rsidRPr="004C6638">
        <w:rPr>
          <w:sz w:val="24"/>
          <w:szCs w:val="24"/>
        </w:rPr>
        <w:t xml:space="preserve"> hvis man er meldt ledig.</w:t>
      </w:r>
    </w:p>
    <w:p w:rsidR="004C6638" w:rsidRPr="004C6638" w:rsidRDefault="004C6638" w:rsidP="00C6502E">
      <w:pPr>
        <w:rPr>
          <w:sz w:val="24"/>
          <w:szCs w:val="24"/>
        </w:rPr>
      </w:pPr>
    </w:p>
    <w:p w:rsidR="00C6502E" w:rsidRDefault="00C6502E" w:rsidP="00C6502E">
      <w:pPr>
        <w:rPr>
          <w:sz w:val="24"/>
          <w:szCs w:val="24"/>
        </w:rPr>
      </w:pPr>
      <w:r w:rsidRPr="004C6638">
        <w:rPr>
          <w:sz w:val="24"/>
          <w:szCs w:val="24"/>
        </w:rPr>
        <w:t>Du er velkommen til at kontakte kredskontoret på tlf. 33</w:t>
      </w:r>
      <w:r w:rsidR="004C6638" w:rsidRPr="004C6638">
        <w:rPr>
          <w:sz w:val="24"/>
          <w:szCs w:val="24"/>
        </w:rPr>
        <w:t xml:space="preserve"> </w:t>
      </w:r>
      <w:r w:rsidRPr="004C6638">
        <w:rPr>
          <w:sz w:val="24"/>
          <w:szCs w:val="24"/>
        </w:rPr>
        <w:t>29</w:t>
      </w:r>
      <w:r w:rsidR="004C6638" w:rsidRPr="004C6638">
        <w:rPr>
          <w:sz w:val="24"/>
          <w:szCs w:val="24"/>
        </w:rPr>
        <w:t xml:space="preserve"> </w:t>
      </w:r>
      <w:r w:rsidRPr="004C6638">
        <w:rPr>
          <w:sz w:val="24"/>
          <w:szCs w:val="24"/>
        </w:rPr>
        <w:t>78</w:t>
      </w:r>
      <w:r w:rsidR="004C6638" w:rsidRPr="004C6638">
        <w:rPr>
          <w:sz w:val="24"/>
          <w:szCs w:val="24"/>
        </w:rPr>
        <w:t xml:space="preserve"> </w:t>
      </w:r>
      <w:r w:rsidRPr="004C6638">
        <w:rPr>
          <w:sz w:val="24"/>
          <w:szCs w:val="24"/>
        </w:rPr>
        <w:t>11, hvis du har spørgsmål.</w:t>
      </w:r>
    </w:p>
    <w:p w:rsidR="004C6638" w:rsidRPr="004C6638" w:rsidRDefault="004C6638" w:rsidP="00C6502E">
      <w:pPr>
        <w:rPr>
          <w:sz w:val="24"/>
          <w:szCs w:val="24"/>
        </w:rPr>
      </w:pPr>
    </w:p>
    <w:p w:rsidR="00C6502E" w:rsidRPr="004C6638" w:rsidRDefault="00C6502E" w:rsidP="00C6502E">
      <w:pPr>
        <w:rPr>
          <w:sz w:val="24"/>
          <w:szCs w:val="24"/>
        </w:rPr>
      </w:pPr>
      <w:r w:rsidRPr="004C6638">
        <w:rPr>
          <w:sz w:val="24"/>
          <w:szCs w:val="24"/>
        </w:rPr>
        <w:t>Med kollegial hilsen</w:t>
      </w:r>
    </w:p>
    <w:p w:rsidR="00C6502E" w:rsidRPr="004C6638" w:rsidRDefault="00C6502E" w:rsidP="00C6502E">
      <w:pPr>
        <w:rPr>
          <w:sz w:val="24"/>
          <w:szCs w:val="24"/>
        </w:rPr>
      </w:pPr>
      <w:r w:rsidRPr="004C6638">
        <w:rPr>
          <w:sz w:val="24"/>
          <w:szCs w:val="24"/>
        </w:rPr>
        <w:t>Cinna Vollmond</w:t>
      </w:r>
    </w:p>
    <w:p w:rsidR="00FE3C37" w:rsidRPr="004C6638" w:rsidRDefault="004C6638" w:rsidP="004C6638">
      <w:pPr>
        <w:rPr>
          <w:sz w:val="24"/>
          <w:szCs w:val="24"/>
        </w:rPr>
      </w:pPr>
      <w:r w:rsidRPr="004C6638">
        <w:rPr>
          <w:sz w:val="24"/>
          <w:szCs w:val="24"/>
        </w:rPr>
        <w:t>Næstformand</w:t>
      </w:r>
    </w:p>
    <w:sectPr w:rsidR="00FE3C37" w:rsidRPr="004C6638" w:rsidSect="004C6638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51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AF" w:rsidRDefault="00611CAF">
      <w:r>
        <w:separator/>
      </w:r>
    </w:p>
  </w:endnote>
  <w:endnote w:type="continuationSeparator" w:id="0">
    <w:p w:rsidR="00611CAF" w:rsidRDefault="0061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37" w:rsidRDefault="00FE3C37" w:rsidP="00FE3C37">
    <w:pPr>
      <w:pStyle w:val="Sidefod"/>
      <w:tabs>
        <w:tab w:val="left" w:pos="2028"/>
      </w:tabs>
      <w:jc w:val="left"/>
    </w:pPr>
    <w:r>
      <w:rPr>
        <w:noProof/>
        <w:lang w:val="da-DK" w:eastAsia="da-DK"/>
      </w:rPr>
      <w:drawing>
        <wp:anchor distT="0" distB="0" distL="114300" distR="114300" simplePos="0" relativeHeight="251663360" behindDoc="0" locked="0" layoutInCell="1" allowOverlap="1" wp14:anchorId="2C7CEC78" wp14:editId="4F88787B">
          <wp:simplePos x="0" y="0"/>
          <wp:positionH relativeFrom="margin">
            <wp:posOffset>-422910</wp:posOffset>
          </wp:positionH>
          <wp:positionV relativeFrom="margin">
            <wp:posOffset>8209280</wp:posOffset>
          </wp:positionV>
          <wp:extent cx="7541895" cy="1355725"/>
          <wp:effectExtent l="0" t="0" r="1905" b="0"/>
          <wp:wrapSquare wrapText="bothSides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bund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355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4E" w:rsidRPr="00FE3C37" w:rsidRDefault="00FE3C37" w:rsidP="00FE3C37">
    <w:pPr>
      <w:pStyle w:val="Sidefod"/>
    </w:pPr>
    <w:r>
      <w:rPr>
        <w:noProof/>
        <w:lang w:val="da-DK" w:eastAsia="da-DK"/>
      </w:rPr>
      <w:drawing>
        <wp:anchor distT="0" distB="0" distL="114300" distR="114300" simplePos="0" relativeHeight="251661312" behindDoc="0" locked="0" layoutInCell="1" allowOverlap="1" wp14:anchorId="5DAF773F" wp14:editId="2F7E8D72">
          <wp:simplePos x="0" y="0"/>
          <wp:positionH relativeFrom="margin">
            <wp:posOffset>-537210</wp:posOffset>
          </wp:positionH>
          <wp:positionV relativeFrom="margin">
            <wp:posOffset>8209280</wp:posOffset>
          </wp:positionV>
          <wp:extent cx="7658100" cy="1355725"/>
          <wp:effectExtent l="0" t="0" r="12700" b="0"/>
          <wp:wrapSquare wrapText="bothSides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bun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35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AF" w:rsidRDefault="00611CAF">
      <w:r>
        <w:separator/>
      </w:r>
    </w:p>
  </w:footnote>
  <w:footnote w:type="continuationSeparator" w:id="0">
    <w:p w:rsidR="00611CAF" w:rsidRDefault="0061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4E" w:rsidRDefault="00611CAF" w:rsidP="00FE3C37">
    <w:pPr>
      <w:pStyle w:val="Sidehove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4E" w:rsidRPr="00FE3C37" w:rsidRDefault="00FE3C37" w:rsidP="00FE3C37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4182EC10" wp14:editId="56A6F26F">
          <wp:simplePos x="0" y="0"/>
          <wp:positionH relativeFrom="margin">
            <wp:posOffset>-422910</wp:posOffset>
          </wp:positionH>
          <wp:positionV relativeFrom="margin">
            <wp:posOffset>-1163320</wp:posOffset>
          </wp:positionV>
          <wp:extent cx="7543800" cy="1568450"/>
          <wp:effectExtent l="0" t="0" r="0" b="635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56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8C204E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64E20D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46B66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AA432F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965A9C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E4D1A6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889862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EAA14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CE072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7EC76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Type w:val="letter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E3C37"/>
    <w:rsid w:val="00215F2E"/>
    <w:rsid w:val="00387FB5"/>
    <w:rsid w:val="004C6638"/>
    <w:rsid w:val="00611CAF"/>
    <w:rsid w:val="006B2254"/>
    <w:rsid w:val="00966EBD"/>
    <w:rsid w:val="009F3000"/>
    <w:rsid w:val="00AC164B"/>
    <w:rsid w:val="00C6502E"/>
    <w:rsid w:val="00DF57D0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0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680"/>
        <w:tab w:val="right" w:pos="9360"/>
      </w:tabs>
      <w:spacing w:after="720"/>
      <w:jc w:val="right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rPr>
      <w:sz w:val="24"/>
      <w:szCs w:val="24"/>
    </w:rPr>
  </w:style>
  <w:style w:type="paragraph" w:styleId="Sidefod">
    <w:name w:val="footer"/>
    <w:basedOn w:val="Normal"/>
    <w:link w:val="SidefodTegn"/>
    <w:pPr>
      <w:tabs>
        <w:tab w:val="center" w:pos="4680"/>
        <w:tab w:val="right" w:pos="9360"/>
      </w:tabs>
      <w:spacing w:before="40" w:after="40"/>
      <w:jc w:val="center"/>
    </w:pPr>
    <w:rPr>
      <w:color w:val="A6A6A6" w:themeColor="background1" w:themeShade="A6"/>
      <w:sz w:val="16"/>
      <w:szCs w:val="16"/>
    </w:rPr>
  </w:style>
  <w:style w:type="character" w:customStyle="1" w:styleId="SidefodTegn">
    <w:name w:val="Sidefod Tegn"/>
    <w:basedOn w:val="Standardskrifttypeiafsnit"/>
    <w:link w:val="Sidefod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Normal"/>
    <w:pPr>
      <w:spacing w:before="1100"/>
      <w:ind w:left="43"/>
    </w:pPr>
    <w:rPr>
      <w:rFonts w:asciiTheme="majorHAnsi" w:eastAsiaTheme="majorEastAsia" w:hAnsiTheme="majorHAnsi" w:cstheme="majorBidi"/>
      <w:color w:val="FF6600" w:themeColor="accent2"/>
      <w:sz w:val="44"/>
    </w:rPr>
  </w:style>
  <w:style w:type="paragraph" w:customStyle="1" w:styleId="Header-Right">
    <w:name w:val="Header-Right"/>
    <w:basedOn w:val="Normal"/>
    <w:pPr>
      <w:spacing w:before="1000"/>
      <w:ind w:right="43"/>
      <w:jc w:val="right"/>
    </w:pPr>
    <w:rPr>
      <w:color w:val="A6A6A6" w:themeColor="background1" w:themeShade="A6"/>
      <w:sz w:val="68"/>
    </w:rPr>
  </w:style>
  <w:style w:type="paragraph" w:customStyle="1" w:styleId="NoSpaceBetween">
    <w:name w:val="No Space Between"/>
    <w:basedOn w:val="Normal"/>
    <w:rPr>
      <w:sz w:val="2"/>
    </w:rPr>
  </w:style>
  <w:style w:type="table" w:customStyle="1" w:styleId="HostTable-Borderless">
    <w:name w:val="Host Table - Borderless"/>
    <w:basedOn w:val="Tabel-Normal"/>
    <w:tblPr>
      <w:tblCellMar>
        <w:left w:w="0" w:type="dxa"/>
        <w:right w:w="0" w:type="dxa"/>
      </w:tblCellMar>
    </w:tblPr>
  </w:style>
  <w:style w:type="paragraph" w:styleId="Brdtekst">
    <w:name w:val="Body Text"/>
    <w:basedOn w:val="Normal"/>
    <w:link w:val="BrdtekstTegn"/>
    <w:pPr>
      <w:spacing w:after="200"/>
    </w:pPr>
    <w:rPr>
      <w:color w:val="262626" w:themeColor="text1" w:themeTint="D9"/>
      <w:szCs w:val="20"/>
    </w:rPr>
  </w:style>
  <w:style w:type="character" w:customStyle="1" w:styleId="BrdtekstTegn">
    <w:name w:val="Brødtekst Tegn"/>
    <w:basedOn w:val="Standardskrifttypeiafsnit"/>
    <w:link w:val="Brdtekst"/>
    <w:rPr>
      <w:color w:val="262626" w:themeColor="text1" w:themeTint="D9"/>
      <w:sz w:val="20"/>
      <w:szCs w:val="20"/>
    </w:rPr>
  </w:style>
  <w:style w:type="paragraph" w:customStyle="1" w:styleId="DateandRecipient">
    <w:name w:val="Date and Recipient"/>
    <w:basedOn w:val="Normal"/>
    <w:pPr>
      <w:spacing w:after="480"/>
    </w:pPr>
  </w:style>
  <w:style w:type="paragraph" w:styleId="Underskrift">
    <w:name w:val="Signature"/>
    <w:basedOn w:val="Normal"/>
    <w:link w:val="UnderskriftTegn"/>
    <w:pPr>
      <w:spacing w:after="720"/>
    </w:pPr>
  </w:style>
  <w:style w:type="character" w:customStyle="1" w:styleId="UnderskriftTegn">
    <w:name w:val="Underskrift Tegn"/>
    <w:basedOn w:val="Standardskrifttypeiafsnit"/>
    <w:link w:val="Underskrift"/>
    <w:rPr>
      <w:sz w:val="20"/>
    </w:rPr>
  </w:style>
  <w:style w:type="paragraph" w:styleId="Markeringsbobletekst">
    <w:name w:val="Balloon Text"/>
    <w:basedOn w:val="Normal"/>
    <w:link w:val="MarkeringsbobletekstTegn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after="0"/>
      <w:ind w:firstLine="360"/>
    </w:pPr>
    <w:rPr>
      <w:color w:val="auto"/>
      <w:szCs w:val="22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Pr>
      <w:color w:val="262626" w:themeColor="text1" w:themeTint="D9"/>
      <w:sz w:val="20"/>
      <w:szCs w:val="20"/>
    </w:rPr>
  </w:style>
  <w:style w:type="character" w:customStyle="1" w:styleId="Brdtekst2Tegn">
    <w:name w:val="Brødtekst 2 Tegn"/>
    <w:basedOn w:val="Standardskrifttypeiafsnit"/>
    <w:link w:val="Brdtekst2"/>
    <w:semiHidden/>
    <w:rPr>
      <w:sz w:val="20"/>
    </w:rPr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  <w:rPr>
      <w:sz w:val="20"/>
    </w:rPr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Pr>
      <w:sz w:val="20"/>
    </w:rPr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/>
    </w:pPr>
    <w:rPr>
      <w:b/>
      <w:bCs/>
      <w:color w:val="990000" w:themeColor="accent1"/>
      <w:sz w:val="18"/>
      <w:szCs w:val="18"/>
    </w:rPr>
  </w:style>
  <w:style w:type="paragraph" w:styleId="Sluthilsen">
    <w:name w:val="Closing"/>
    <w:basedOn w:val="Normal"/>
    <w:link w:val="SluthilsenTegn"/>
    <w:semiHidden/>
    <w:unhideWhenUsed/>
    <w:pPr>
      <w:ind w:left="4320"/>
    </w:pPr>
  </w:style>
  <w:style w:type="character" w:customStyle="1" w:styleId="SluthilsenTegn">
    <w:name w:val="Sluthilsen Tegn"/>
    <w:basedOn w:val="Standardskrifttypeiafsnit"/>
    <w:link w:val="Sluthilsen"/>
    <w:semiHidden/>
    <w:rPr>
      <w:sz w:val="20"/>
    </w:rPr>
  </w:style>
  <w:style w:type="paragraph" w:styleId="Kommentartekst">
    <w:name w:val="annotation text"/>
    <w:basedOn w:val="Normal"/>
    <w:link w:val="KommentartekstTegn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  <w:rPr>
      <w:sz w:val="20"/>
    </w:rPr>
  </w:style>
  <w:style w:type="paragraph" w:styleId="Dokumentoversigt">
    <w:name w:val="Document Map"/>
    <w:basedOn w:val="Normal"/>
    <w:link w:val="DokumentoversigtTegn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semiHidden/>
    <w:unhideWhenUsed/>
  </w:style>
  <w:style w:type="character" w:customStyle="1" w:styleId="E-mail-signaturTegn">
    <w:name w:val="E-mail-signatur Tegn"/>
    <w:basedOn w:val="Standardskrifttypeiafsnit"/>
    <w:link w:val="E-mail-signatur"/>
    <w:semiHidden/>
    <w:rPr>
      <w:sz w:val="20"/>
    </w:rPr>
  </w:style>
  <w:style w:type="paragraph" w:styleId="Slutnotetekst">
    <w:name w:val="endnote text"/>
    <w:basedOn w:val="Normal"/>
    <w:link w:val="SlutnotetekstTegn"/>
    <w:semiHidden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dnotetekst">
    <w:name w:val="footnote text"/>
    <w:basedOn w:val="Normal"/>
    <w:link w:val="FodnotetekstTegn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Pr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Pr>
      <w:rFonts w:asciiTheme="majorHAnsi" w:eastAsiaTheme="majorEastAsia" w:hAnsiTheme="majorHAnsi" w:cstheme="majorBidi"/>
      <w:b/>
      <w:bCs/>
      <w:color w:val="990000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semiHidden/>
    <w:rPr>
      <w:rFonts w:asciiTheme="majorHAnsi" w:eastAsiaTheme="majorEastAsia" w:hAnsiTheme="majorHAnsi" w:cstheme="majorBidi"/>
      <w:b/>
      <w:bCs/>
      <w:i/>
      <w:iCs/>
      <w:color w:val="990000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semiHidden/>
    <w:rPr>
      <w:rFonts w:asciiTheme="majorHAnsi" w:eastAsiaTheme="majorEastAsia" w:hAnsiTheme="majorHAnsi" w:cstheme="majorBidi"/>
      <w:color w:val="4C0000" w:themeColor="accent1" w:themeShade="7F"/>
      <w:sz w:val="20"/>
    </w:rPr>
  </w:style>
  <w:style w:type="character" w:customStyle="1" w:styleId="Overskrift6Tegn">
    <w:name w:val="Overskrift 6 Tegn"/>
    <w:basedOn w:val="Standardskrifttypeiafsnit"/>
    <w:link w:val="Overskrift6"/>
    <w:semiHidden/>
    <w:rPr>
      <w:rFonts w:asciiTheme="majorHAnsi" w:eastAsiaTheme="majorEastAsia" w:hAnsiTheme="majorHAnsi" w:cstheme="majorBidi"/>
      <w:i/>
      <w:iCs/>
      <w:color w:val="4C000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Pr>
      <w:i/>
      <w:iCs/>
      <w:sz w:val="20"/>
    </w:rPr>
  </w:style>
  <w:style w:type="paragraph" w:styleId="FormateretHTML">
    <w:name w:val="HTML Preformatted"/>
    <w:basedOn w:val="Normal"/>
    <w:link w:val="FormateretHTMLTegn"/>
    <w:semiHidden/>
    <w:unhideWhenUsed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ks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Strktcitat">
    <w:name w:val="Intense Quote"/>
    <w:basedOn w:val="Normal"/>
    <w:next w:val="Normal"/>
    <w:link w:val="StrktcitatTegn"/>
    <w:qFormat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StrktcitatTegn">
    <w:name w:val="Stærkt citat Tegn"/>
    <w:basedOn w:val="Standardskrifttypeiafsnit"/>
    <w:link w:val="Strktcitat"/>
    <w:rPr>
      <w:b/>
      <w:bCs/>
      <w:i/>
      <w:iCs/>
      <w:color w:val="990000" w:themeColor="accent1"/>
      <w:sz w:val="20"/>
    </w:rPr>
  </w:style>
  <w:style w:type="paragraph" w:styleId="Opstilling">
    <w:name w:val="List"/>
    <w:basedOn w:val="Normal"/>
    <w:semiHidden/>
    <w:unhideWhenUsed/>
    <w:pPr>
      <w:ind w:left="360" w:hanging="360"/>
      <w:contextualSpacing/>
    </w:pPr>
  </w:style>
  <w:style w:type="paragraph" w:styleId="Opstilling2">
    <w:name w:val="List 2"/>
    <w:basedOn w:val="Normal"/>
    <w:semiHidden/>
    <w:unhideWhenUsed/>
    <w:pPr>
      <w:ind w:left="720" w:hanging="360"/>
      <w:contextualSpacing/>
    </w:pPr>
  </w:style>
  <w:style w:type="paragraph" w:styleId="Opstilling3">
    <w:name w:val="List 3"/>
    <w:basedOn w:val="Normal"/>
    <w:semiHidden/>
    <w:unhideWhenUsed/>
    <w:pPr>
      <w:ind w:left="1080" w:hanging="360"/>
      <w:contextualSpacing/>
    </w:pPr>
  </w:style>
  <w:style w:type="paragraph" w:styleId="Opstilling4">
    <w:name w:val="List 4"/>
    <w:basedOn w:val="Normal"/>
    <w:semiHidden/>
    <w:unhideWhenUsed/>
    <w:pPr>
      <w:ind w:left="1440" w:hanging="360"/>
      <w:contextualSpacing/>
    </w:pPr>
  </w:style>
  <w:style w:type="paragraph" w:styleId="Opstilling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eafsni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qFormat/>
    <w:rPr>
      <w:sz w:val="20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</w:style>
  <w:style w:type="character" w:customStyle="1" w:styleId="NoteoverskriftTegn">
    <w:name w:val="Noteoverskrift Tegn"/>
    <w:basedOn w:val="Standardskrifttypeiafsnit"/>
    <w:link w:val="Noteoverskrift"/>
    <w:semiHidden/>
    <w:rPr>
      <w:sz w:val="20"/>
    </w:rPr>
  </w:style>
  <w:style w:type="paragraph" w:styleId="Almindeligtekst">
    <w:name w:val="Plain Text"/>
    <w:basedOn w:val="Normal"/>
    <w:link w:val="AlmindeligtekstTegn"/>
    <w:semiHidden/>
    <w:unhideWhenUsed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qFormat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rPr>
      <w:i/>
      <w:iCs/>
      <w:color w:val="000000" w:themeColor="text1"/>
      <w:sz w:val="20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  <w:rPr>
      <w:sz w:val="20"/>
    </w:rPr>
  </w:style>
  <w:style w:type="paragraph" w:styleId="Undertitel">
    <w:name w:val="Subtitle"/>
    <w:basedOn w:val="Normal"/>
    <w:next w:val="Normal"/>
    <w:link w:val="UndertitelTegn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Citatsamling">
    <w:name w:val="table of authorities"/>
    <w:basedOn w:val="Normal"/>
    <w:next w:val="Normal"/>
    <w:semiHidden/>
    <w:unhideWhenUsed/>
    <w:pPr>
      <w:ind w:left="200" w:hanging="20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Titel">
    <w:name w:val="Title"/>
    <w:basedOn w:val="Normal"/>
    <w:next w:val="Normal"/>
    <w:link w:val="TitelTegn"/>
    <w:qFormat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C6502E"/>
    <w:rPr>
      <w:color w:val="660000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C6502E"/>
    <w:rPr>
      <w:color w:val="CC33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0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680"/>
        <w:tab w:val="right" w:pos="9360"/>
      </w:tabs>
      <w:spacing w:after="720"/>
      <w:jc w:val="right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rPr>
      <w:sz w:val="24"/>
      <w:szCs w:val="24"/>
    </w:rPr>
  </w:style>
  <w:style w:type="paragraph" w:styleId="Sidefod">
    <w:name w:val="footer"/>
    <w:basedOn w:val="Normal"/>
    <w:link w:val="SidefodTegn"/>
    <w:pPr>
      <w:tabs>
        <w:tab w:val="center" w:pos="4680"/>
        <w:tab w:val="right" w:pos="9360"/>
      </w:tabs>
      <w:spacing w:before="40" w:after="40"/>
      <w:jc w:val="center"/>
    </w:pPr>
    <w:rPr>
      <w:color w:val="A6A6A6" w:themeColor="background1" w:themeShade="A6"/>
      <w:sz w:val="16"/>
      <w:szCs w:val="16"/>
    </w:rPr>
  </w:style>
  <w:style w:type="character" w:customStyle="1" w:styleId="SidefodTegn">
    <w:name w:val="Sidefod Tegn"/>
    <w:basedOn w:val="Standardskrifttypeiafsnit"/>
    <w:link w:val="Sidefod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Normal"/>
    <w:pPr>
      <w:spacing w:before="1100"/>
      <w:ind w:left="43"/>
    </w:pPr>
    <w:rPr>
      <w:rFonts w:asciiTheme="majorHAnsi" w:eastAsiaTheme="majorEastAsia" w:hAnsiTheme="majorHAnsi" w:cstheme="majorBidi"/>
      <w:color w:val="FF6600" w:themeColor="accent2"/>
      <w:sz w:val="44"/>
    </w:rPr>
  </w:style>
  <w:style w:type="paragraph" w:customStyle="1" w:styleId="Header-Right">
    <w:name w:val="Header-Right"/>
    <w:basedOn w:val="Normal"/>
    <w:pPr>
      <w:spacing w:before="1000"/>
      <w:ind w:right="43"/>
      <w:jc w:val="right"/>
    </w:pPr>
    <w:rPr>
      <w:color w:val="A6A6A6" w:themeColor="background1" w:themeShade="A6"/>
      <w:sz w:val="68"/>
    </w:rPr>
  </w:style>
  <w:style w:type="paragraph" w:customStyle="1" w:styleId="NoSpaceBetween">
    <w:name w:val="No Space Between"/>
    <w:basedOn w:val="Normal"/>
    <w:rPr>
      <w:sz w:val="2"/>
    </w:rPr>
  </w:style>
  <w:style w:type="table" w:customStyle="1" w:styleId="HostTable-Borderless">
    <w:name w:val="Host Table - Borderless"/>
    <w:basedOn w:val="Tabel-Normal"/>
    <w:tblPr>
      <w:tblCellMar>
        <w:left w:w="0" w:type="dxa"/>
        <w:right w:w="0" w:type="dxa"/>
      </w:tblCellMar>
    </w:tblPr>
  </w:style>
  <w:style w:type="paragraph" w:styleId="Brdtekst">
    <w:name w:val="Body Text"/>
    <w:basedOn w:val="Normal"/>
    <w:link w:val="BrdtekstTegn"/>
    <w:pPr>
      <w:spacing w:after="200"/>
    </w:pPr>
    <w:rPr>
      <w:color w:val="262626" w:themeColor="text1" w:themeTint="D9"/>
      <w:szCs w:val="20"/>
    </w:rPr>
  </w:style>
  <w:style w:type="character" w:customStyle="1" w:styleId="BrdtekstTegn">
    <w:name w:val="Brødtekst Tegn"/>
    <w:basedOn w:val="Standardskrifttypeiafsnit"/>
    <w:link w:val="Brdtekst"/>
    <w:rPr>
      <w:color w:val="262626" w:themeColor="text1" w:themeTint="D9"/>
      <w:sz w:val="20"/>
      <w:szCs w:val="20"/>
    </w:rPr>
  </w:style>
  <w:style w:type="paragraph" w:customStyle="1" w:styleId="DateandRecipient">
    <w:name w:val="Date and Recipient"/>
    <w:basedOn w:val="Normal"/>
    <w:pPr>
      <w:spacing w:after="480"/>
    </w:pPr>
  </w:style>
  <w:style w:type="paragraph" w:styleId="Underskrift">
    <w:name w:val="Signature"/>
    <w:basedOn w:val="Normal"/>
    <w:link w:val="UnderskriftTegn"/>
    <w:pPr>
      <w:spacing w:after="720"/>
    </w:pPr>
  </w:style>
  <w:style w:type="character" w:customStyle="1" w:styleId="UnderskriftTegn">
    <w:name w:val="Underskrift Tegn"/>
    <w:basedOn w:val="Standardskrifttypeiafsnit"/>
    <w:link w:val="Underskrift"/>
    <w:rPr>
      <w:sz w:val="20"/>
    </w:rPr>
  </w:style>
  <w:style w:type="paragraph" w:styleId="Markeringsbobletekst">
    <w:name w:val="Balloon Text"/>
    <w:basedOn w:val="Normal"/>
    <w:link w:val="MarkeringsbobletekstTegn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after="0"/>
      <w:ind w:firstLine="360"/>
    </w:pPr>
    <w:rPr>
      <w:color w:val="auto"/>
      <w:szCs w:val="22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Pr>
      <w:color w:val="262626" w:themeColor="text1" w:themeTint="D9"/>
      <w:sz w:val="20"/>
      <w:szCs w:val="20"/>
    </w:rPr>
  </w:style>
  <w:style w:type="character" w:customStyle="1" w:styleId="Brdtekst2Tegn">
    <w:name w:val="Brødtekst 2 Tegn"/>
    <w:basedOn w:val="Standardskrifttypeiafsnit"/>
    <w:link w:val="Brdtekst2"/>
    <w:semiHidden/>
    <w:rPr>
      <w:sz w:val="20"/>
    </w:rPr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  <w:rPr>
      <w:sz w:val="20"/>
    </w:rPr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Pr>
      <w:sz w:val="20"/>
    </w:rPr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/>
    </w:pPr>
    <w:rPr>
      <w:b/>
      <w:bCs/>
      <w:color w:val="990000" w:themeColor="accent1"/>
      <w:sz w:val="18"/>
      <w:szCs w:val="18"/>
    </w:rPr>
  </w:style>
  <w:style w:type="paragraph" w:styleId="Sluthilsen">
    <w:name w:val="Closing"/>
    <w:basedOn w:val="Normal"/>
    <w:link w:val="SluthilsenTegn"/>
    <w:semiHidden/>
    <w:unhideWhenUsed/>
    <w:pPr>
      <w:ind w:left="4320"/>
    </w:pPr>
  </w:style>
  <w:style w:type="character" w:customStyle="1" w:styleId="SluthilsenTegn">
    <w:name w:val="Sluthilsen Tegn"/>
    <w:basedOn w:val="Standardskrifttypeiafsnit"/>
    <w:link w:val="Sluthilsen"/>
    <w:semiHidden/>
    <w:rPr>
      <w:sz w:val="20"/>
    </w:rPr>
  </w:style>
  <w:style w:type="paragraph" w:styleId="Kommentartekst">
    <w:name w:val="annotation text"/>
    <w:basedOn w:val="Normal"/>
    <w:link w:val="KommentartekstTegn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  <w:rPr>
      <w:sz w:val="20"/>
    </w:rPr>
  </w:style>
  <w:style w:type="paragraph" w:styleId="Dokumentoversigt">
    <w:name w:val="Document Map"/>
    <w:basedOn w:val="Normal"/>
    <w:link w:val="DokumentoversigtTegn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semiHidden/>
    <w:unhideWhenUsed/>
  </w:style>
  <w:style w:type="character" w:customStyle="1" w:styleId="E-mail-signaturTegn">
    <w:name w:val="E-mail-signatur Tegn"/>
    <w:basedOn w:val="Standardskrifttypeiafsnit"/>
    <w:link w:val="E-mail-signatur"/>
    <w:semiHidden/>
    <w:rPr>
      <w:sz w:val="20"/>
    </w:rPr>
  </w:style>
  <w:style w:type="paragraph" w:styleId="Slutnotetekst">
    <w:name w:val="endnote text"/>
    <w:basedOn w:val="Normal"/>
    <w:link w:val="SlutnotetekstTegn"/>
    <w:semiHidden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dnotetekst">
    <w:name w:val="footnote text"/>
    <w:basedOn w:val="Normal"/>
    <w:link w:val="FodnotetekstTegn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Pr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Pr>
      <w:rFonts w:asciiTheme="majorHAnsi" w:eastAsiaTheme="majorEastAsia" w:hAnsiTheme="majorHAnsi" w:cstheme="majorBidi"/>
      <w:b/>
      <w:bCs/>
      <w:color w:val="990000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semiHidden/>
    <w:rPr>
      <w:rFonts w:asciiTheme="majorHAnsi" w:eastAsiaTheme="majorEastAsia" w:hAnsiTheme="majorHAnsi" w:cstheme="majorBidi"/>
      <w:b/>
      <w:bCs/>
      <w:i/>
      <w:iCs/>
      <w:color w:val="990000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semiHidden/>
    <w:rPr>
      <w:rFonts w:asciiTheme="majorHAnsi" w:eastAsiaTheme="majorEastAsia" w:hAnsiTheme="majorHAnsi" w:cstheme="majorBidi"/>
      <w:color w:val="4C0000" w:themeColor="accent1" w:themeShade="7F"/>
      <w:sz w:val="20"/>
    </w:rPr>
  </w:style>
  <w:style w:type="character" w:customStyle="1" w:styleId="Overskrift6Tegn">
    <w:name w:val="Overskrift 6 Tegn"/>
    <w:basedOn w:val="Standardskrifttypeiafsnit"/>
    <w:link w:val="Overskrift6"/>
    <w:semiHidden/>
    <w:rPr>
      <w:rFonts w:asciiTheme="majorHAnsi" w:eastAsiaTheme="majorEastAsia" w:hAnsiTheme="majorHAnsi" w:cstheme="majorBidi"/>
      <w:i/>
      <w:iCs/>
      <w:color w:val="4C000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Pr>
      <w:i/>
      <w:iCs/>
      <w:sz w:val="20"/>
    </w:rPr>
  </w:style>
  <w:style w:type="paragraph" w:styleId="FormateretHTML">
    <w:name w:val="HTML Preformatted"/>
    <w:basedOn w:val="Normal"/>
    <w:link w:val="FormateretHTMLTegn"/>
    <w:semiHidden/>
    <w:unhideWhenUsed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ks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Strktcitat">
    <w:name w:val="Intense Quote"/>
    <w:basedOn w:val="Normal"/>
    <w:next w:val="Normal"/>
    <w:link w:val="StrktcitatTegn"/>
    <w:qFormat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StrktcitatTegn">
    <w:name w:val="Stærkt citat Tegn"/>
    <w:basedOn w:val="Standardskrifttypeiafsnit"/>
    <w:link w:val="Strktcitat"/>
    <w:rPr>
      <w:b/>
      <w:bCs/>
      <w:i/>
      <w:iCs/>
      <w:color w:val="990000" w:themeColor="accent1"/>
      <w:sz w:val="20"/>
    </w:rPr>
  </w:style>
  <w:style w:type="paragraph" w:styleId="Opstilling">
    <w:name w:val="List"/>
    <w:basedOn w:val="Normal"/>
    <w:semiHidden/>
    <w:unhideWhenUsed/>
    <w:pPr>
      <w:ind w:left="360" w:hanging="360"/>
      <w:contextualSpacing/>
    </w:pPr>
  </w:style>
  <w:style w:type="paragraph" w:styleId="Opstilling2">
    <w:name w:val="List 2"/>
    <w:basedOn w:val="Normal"/>
    <w:semiHidden/>
    <w:unhideWhenUsed/>
    <w:pPr>
      <w:ind w:left="720" w:hanging="360"/>
      <w:contextualSpacing/>
    </w:pPr>
  </w:style>
  <w:style w:type="paragraph" w:styleId="Opstilling3">
    <w:name w:val="List 3"/>
    <w:basedOn w:val="Normal"/>
    <w:semiHidden/>
    <w:unhideWhenUsed/>
    <w:pPr>
      <w:ind w:left="1080" w:hanging="360"/>
      <w:contextualSpacing/>
    </w:pPr>
  </w:style>
  <w:style w:type="paragraph" w:styleId="Opstilling4">
    <w:name w:val="List 4"/>
    <w:basedOn w:val="Normal"/>
    <w:semiHidden/>
    <w:unhideWhenUsed/>
    <w:pPr>
      <w:ind w:left="1440" w:hanging="360"/>
      <w:contextualSpacing/>
    </w:pPr>
  </w:style>
  <w:style w:type="paragraph" w:styleId="Opstilling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eafsni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qFormat/>
    <w:rPr>
      <w:sz w:val="20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</w:style>
  <w:style w:type="character" w:customStyle="1" w:styleId="NoteoverskriftTegn">
    <w:name w:val="Noteoverskrift Tegn"/>
    <w:basedOn w:val="Standardskrifttypeiafsnit"/>
    <w:link w:val="Noteoverskrift"/>
    <w:semiHidden/>
    <w:rPr>
      <w:sz w:val="20"/>
    </w:rPr>
  </w:style>
  <w:style w:type="paragraph" w:styleId="Almindeligtekst">
    <w:name w:val="Plain Text"/>
    <w:basedOn w:val="Normal"/>
    <w:link w:val="AlmindeligtekstTegn"/>
    <w:semiHidden/>
    <w:unhideWhenUsed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qFormat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rPr>
      <w:i/>
      <w:iCs/>
      <w:color w:val="000000" w:themeColor="text1"/>
      <w:sz w:val="20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  <w:rPr>
      <w:sz w:val="20"/>
    </w:rPr>
  </w:style>
  <w:style w:type="paragraph" w:styleId="Undertitel">
    <w:name w:val="Subtitle"/>
    <w:basedOn w:val="Normal"/>
    <w:next w:val="Normal"/>
    <w:link w:val="UndertitelTegn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Citatsamling">
    <w:name w:val="table of authorities"/>
    <w:basedOn w:val="Normal"/>
    <w:next w:val="Normal"/>
    <w:semiHidden/>
    <w:unhideWhenUsed/>
    <w:pPr>
      <w:ind w:left="200" w:hanging="20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Titel">
    <w:name w:val="Title"/>
    <w:basedOn w:val="Normal"/>
    <w:next w:val="Normal"/>
    <w:link w:val="TitelTegn"/>
    <w:qFormat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C6502E"/>
    <w:rPr>
      <w:color w:val="660000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C6502E"/>
    <w:rPr>
      <w:color w:val="CC33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fa.dk/Din-situation/Jeg-har-varet-lockoutet-og-onsker-2-dages-dagpeng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Spectrum">
  <a:themeElements>
    <a:clrScheme name="Spectrum">
      <a:dk1>
        <a:sysClr val="windowText" lastClr="000000"/>
      </a:dk1>
      <a:lt1>
        <a:sysClr val="window" lastClr="FFFFFF"/>
      </a:lt1>
      <a:dk2>
        <a:srgbClr val="252731"/>
      </a:dk2>
      <a:lt2>
        <a:srgbClr val="EAE7E4"/>
      </a:lt2>
      <a:accent1>
        <a:srgbClr val="990000"/>
      </a:accent1>
      <a:accent2>
        <a:srgbClr val="FF6600"/>
      </a:accent2>
      <a:accent3>
        <a:srgbClr val="FFBA00"/>
      </a:accent3>
      <a:accent4>
        <a:srgbClr val="99CC00"/>
      </a:accent4>
      <a:accent5>
        <a:srgbClr val="528A02"/>
      </a:accent5>
      <a:accent6>
        <a:srgbClr val="333333"/>
      </a:accent6>
      <a:hlink>
        <a:srgbClr val="660000"/>
      </a:hlink>
      <a:folHlink>
        <a:srgbClr val="CC3300"/>
      </a:folHlink>
    </a:clrScheme>
    <a:fontScheme name="Spectrum">
      <a:majorFont>
        <a:latin typeface="Corbel"/>
        <a:ea typeface=""/>
        <a:cs typeface=""/>
        <a:font script="Jpan" typeface="ＭＳ ゴシック"/>
      </a:majorFont>
      <a:minorFont>
        <a:latin typeface="Calibri"/>
        <a:ea typeface=""/>
        <a:cs typeface=""/>
        <a:font script="Jpan" typeface="ＭＳ ゴシック"/>
      </a:minorFont>
    </a:fontScheme>
    <a:fmtScheme name="Spectrum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70000"/>
                <a:satMod val="150000"/>
              </a:schemeClr>
            </a:gs>
            <a:gs pos="100000">
              <a:schemeClr val="phClr">
                <a:tint val="9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95000"/>
                <a:shade val="70000"/>
                <a:satMod val="150000"/>
              </a:schemeClr>
            </a:gs>
            <a:gs pos="100000">
              <a:schemeClr val="phClr">
                <a:tint val="100000"/>
                <a:shade val="100000"/>
                <a:satMod val="150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6600000" sx="101000" sy="101000" rotWithShape="0">
              <a:srgbClr val="000000">
                <a:alpha val="75000"/>
              </a:srgbClr>
            </a:outerShdw>
          </a:effectLst>
        </a:effectStyle>
        <a:effectStyle>
          <a:effectLst>
            <a:outerShdw blurRad="50800" dir="5400000" sx="105000" sy="105000" algn="ctr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4800000"/>
            </a:lightRig>
          </a:scene3d>
          <a:sp3d prstMaterial="matte">
            <a:bevelT w="63500" h="50800" prst="ang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Danmarks Lærerforening</Company>
  <LinksUpToDate>false</LinksUpToDate>
  <CharactersWithSpaces>1753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Boni</dc:creator>
  <cp:lastModifiedBy>Cinna Vollmond</cp:lastModifiedBy>
  <cp:revision>2</cp:revision>
  <cp:lastPrinted>2014-09-18T11:47:00Z</cp:lastPrinted>
  <dcterms:created xsi:type="dcterms:W3CDTF">2014-09-29T11:16:00Z</dcterms:created>
  <dcterms:modified xsi:type="dcterms:W3CDTF">2014-09-29T11:16:00Z</dcterms:modified>
</cp:coreProperties>
</file>